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35FB0" w14:textId="45B1348B" w:rsidR="00E930C3" w:rsidRDefault="00E930C3" w:rsidP="00E930C3">
      <w:pPr>
        <w:spacing w:line="275" w:lineRule="exact"/>
        <w:rPr>
          <w:rFonts w:ascii="Arial"/>
          <w:sz w:val="24"/>
        </w:rPr>
      </w:pPr>
    </w:p>
    <w:p w14:paraId="54E2DB64" w14:textId="77777777" w:rsidR="00E930C3" w:rsidRDefault="00E930C3" w:rsidP="00E930C3">
      <w:pPr>
        <w:spacing w:line="275" w:lineRule="exact"/>
        <w:ind w:right="2634"/>
        <w:rPr>
          <w:rFonts w:ascii="Arial" w:hAnsi="Arial"/>
          <w:sz w:val="24"/>
        </w:rPr>
      </w:pPr>
    </w:p>
    <w:tbl>
      <w:tblPr>
        <w:tblpPr w:leftFromText="180" w:rightFromText="180" w:vertAnchor="page" w:horzAnchor="margin" w:tblpXSpec="center" w:tblpY="41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12"/>
        <w:gridCol w:w="5762"/>
      </w:tblGrid>
      <w:tr w:rsidR="00E930C3" w14:paraId="4D23152A" w14:textId="77777777" w:rsidTr="00E930C3">
        <w:trPr>
          <w:trHeight w:val="275"/>
        </w:trPr>
        <w:tc>
          <w:tcPr>
            <w:tcW w:w="2812" w:type="dxa"/>
          </w:tcPr>
          <w:p w14:paraId="3CF009BB" w14:textId="77777777" w:rsidR="00E930C3" w:rsidRDefault="00E930C3" w:rsidP="00E930C3">
            <w:pPr>
              <w:pStyle w:val="TableParagraph"/>
              <w:spacing w:before="3" w:line="251" w:lineRule="exact"/>
            </w:pPr>
            <w:r>
              <w:t>GROUP NAME:</w:t>
            </w:r>
          </w:p>
        </w:tc>
        <w:tc>
          <w:tcPr>
            <w:tcW w:w="5762" w:type="dxa"/>
          </w:tcPr>
          <w:p w14:paraId="5FB2102A" w14:textId="77777777" w:rsidR="00E930C3" w:rsidRDefault="00E930C3" w:rsidP="00E930C3">
            <w:pPr>
              <w:pStyle w:val="TableParagraph"/>
              <w:ind w:left="0"/>
              <w:rPr>
                <w:rFonts w:ascii="Times New Roman"/>
                <w:sz w:val="20"/>
              </w:rPr>
            </w:pPr>
          </w:p>
        </w:tc>
      </w:tr>
      <w:tr w:rsidR="00E930C3" w14:paraId="5A88A3DF" w14:textId="77777777" w:rsidTr="00E930C3">
        <w:trPr>
          <w:trHeight w:val="280"/>
        </w:trPr>
        <w:tc>
          <w:tcPr>
            <w:tcW w:w="2812" w:type="dxa"/>
          </w:tcPr>
          <w:p w14:paraId="55EFDA67" w14:textId="77777777" w:rsidR="00E930C3" w:rsidRDefault="00E930C3" w:rsidP="00E930C3">
            <w:pPr>
              <w:pStyle w:val="TableParagraph"/>
              <w:spacing w:before="3"/>
            </w:pPr>
            <w:r>
              <w:t>CONTACT PERSON:</w:t>
            </w:r>
          </w:p>
        </w:tc>
        <w:tc>
          <w:tcPr>
            <w:tcW w:w="5762" w:type="dxa"/>
          </w:tcPr>
          <w:p w14:paraId="6D9A7BB4" w14:textId="77777777" w:rsidR="00E930C3" w:rsidRDefault="00E930C3" w:rsidP="00E930C3">
            <w:pPr>
              <w:pStyle w:val="TableParagraph"/>
              <w:ind w:left="0"/>
              <w:rPr>
                <w:rFonts w:ascii="Times New Roman"/>
                <w:sz w:val="20"/>
              </w:rPr>
            </w:pPr>
          </w:p>
        </w:tc>
      </w:tr>
      <w:tr w:rsidR="00E930C3" w14:paraId="240F89CC" w14:textId="77777777" w:rsidTr="00E930C3">
        <w:trPr>
          <w:trHeight w:val="275"/>
        </w:trPr>
        <w:tc>
          <w:tcPr>
            <w:tcW w:w="2812" w:type="dxa"/>
          </w:tcPr>
          <w:p w14:paraId="4703890A" w14:textId="77777777" w:rsidR="00E930C3" w:rsidRDefault="00E930C3" w:rsidP="00E930C3">
            <w:pPr>
              <w:pStyle w:val="TableParagraph"/>
              <w:spacing w:line="252" w:lineRule="exact"/>
            </w:pPr>
            <w:r>
              <w:t>ADDRESS:</w:t>
            </w:r>
          </w:p>
        </w:tc>
        <w:tc>
          <w:tcPr>
            <w:tcW w:w="5762" w:type="dxa"/>
          </w:tcPr>
          <w:p w14:paraId="6DAD151A" w14:textId="77777777" w:rsidR="00E930C3" w:rsidRDefault="00E930C3" w:rsidP="00E930C3">
            <w:pPr>
              <w:pStyle w:val="TableParagraph"/>
              <w:ind w:left="0"/>
              <w:rPr>
                <w:rFonts w:ascii="Times New Roman"/>
                <w:sz w:val="20"/>
              </w:rPr>
            </w:pPr>
          </w:p>
        </w:tc>
      </w:tr>
      <w:tr w:rsidR="00E930C3" w14:paraId="674A1F40" w14:textId="77777777" w:rsidTr="00E930C3">
        <w:trPr>
          <w:trHeight w:val="275"/>
        </w:trPr>
        <w:tc>
          <w:tcPr>
            <w:tcW w:w="2812" w:type="dxa"/>
          </w:tcPr>
          <w:p w14:paraId="03261AA0" w14:textId="77777777" w:rsidR="00E930C3" w:rsidRDefault="00E930C3" w:rsidP="00E930C3">
            <w:pPr>
              <w:pStyle w:val="TableParagraph"/>
              <w:spacing w:line="252" w:lineRule="exact"/>
            </w:pPr>
            <w:r>
              <w:t>CITY, STATE, ZIP</w:t>
            </w:r>
          </w:p>
        </w:tc>
        <w:tc>
          <w:tcPr>
            <w:tcW w:w="5762" w:type="dxa"/>
          </w:tcPr>
          <w:p w14:paraId="67D8127C" w14:textId="77777777" w:rsidR="00E930C3" w:rsidRDefault="00E930C3" w:rsidP="00E930C3">
            <w:pPr>
              <w:pStyle w:val="TableParagraph"/>
              <w:ind w:left="0"/>
              <w:rPr>
                <w:rFonts w:ascii="Times New Roman"/>
                <w:sz w:val="20"/>
              </w:rPr>
            </w:pPr>
          </w:p>
        </w:tc>
      </w:tr>
      <w:tr w:rsidR="00E930C3" w14:paraId="433AD449" w14:textId="77777777" w:rsidTr="00E930C3">
        <w:trPr>
          <w:trHeight w:val="275"/>
        </w:trPr>
        <w:tc>
          <w:tcPr>
            <w:tcW w:w="2812" w:type="dxa"/>
          </w:tcPr>
          <w:p w14:paraId="219DC2ED" w14:textId="77777777" w:rsidR="00E930C3" w:rsidRDefault="00E930C3" w:rsidP="00E930C3">
            <w:pPr>
              <w:pStyle w:val="TableParagraph"/>
              <w:spacing w:before="3" w:line="252" w:lineRule="exact"/>
            </w:pPr>
            <w:r>
              <w:t>PHONE NUMBER:</w:t>
            </w:r>
          </w:p>
        </w:tc>
        <w:tc>
          <w:tcPr>
            <w:tcW w:w="5762" w:type="dxa"/>
          </w:tcPr>
          <w:p w14:paraId="3C4BCE6C" w14:textId="77777777" w:rsidR="00E930C3" w:rsidRDefault="00E930C3" w:rsidP="00E930C3">
            <w:pPr>
              <w:pStyle w:val="TableParagraph"/>
              <w:spacing w:line="255" w:lineRule="exact"/>
              <w:ind w:left="2887" w:right="2157"/>
              <w:jc w:val="center"/>
              <w:rPr>
                <w:sz w:val="24"/>
              </w:rPr>
            </w:pPr>
            <w:r>
              <w:rPr>
                <w:sz w:val="24"/>
              </w:rPr>
              <w:t>CELL:</w:t>
            </w:r>
          </w:p>
        </w:tc>
      </w:tr>
      <w:tr w:rsidR="00E930C3" w14:paraId="0A5651C7" w14:textId="77777777" w:rsidTr="00E930C3">
        <w:trPr>
          <w:trHeight w:val="275"/>
        </w:trPr>
        <w:tc>
          <w:tcPr>
            <w:tcW w:w="2812" w:type="dxa"/>
          </w:tcPr>
          <w:p w14:paraId="42EEC032" w14:textId="77777777" w:rsidR="00E930C3" w:rsidRDefault="00E930C3" w:rsidP="00E930C3">
            <w:pPr>
              <w:pStyle w:val="TableParagraph"/>
              <w:spacing w:before="3" w:line="251" w:lineRule="exact"/>
            </w:pPr>
            <w:r>
              <w:t>EMAIL ADDRESS:</w:t>
            </w:r>
          </w:p>
        </w:tc>
        <w:tc>
          <w:tcPr>
            <w:tcW w:w="5762" w:type="dxa"/>
          </w:tcPr>
          <w:p w14:paraId="5C502989" w14:textId="77777777" w:rsidR="00E930C3" w:rsidRDefault="00E930C3" w:rsidP="00E930C3">
            <w:pPr>
              <w:pStyle w:val="TableParagraph"/>
              <w:ind w:left="0"/>
              <w:rPr>
                <w:rFonts w:ascii="Times New Roman"/>
                <w:sz w:val="20"/>
              </w:rPr>
            </w:pPr>
          </w:p>
        </w:tc>
      </w:tr>
      <w:tr w:rsidR="00E930C3" w14:paraId="5F052ADC" w14:textId="77777777" w:rsidTr="00E930C3">
        <w:trPr>
          <w:trHeight w:val="280"/>
        </w:trPr>
        <w:tc>
          <w:tcPr>
            <w:tcW w:w="2812" w:type="dxa"/>
          </w:tcPr>
          <w:p w14:paraId="2C8BED13" w14:textId="4C17D72F" w:rsidR="00E930C3" w:rsidRDefault="00A868DB" w:rsidP="00E930C3">
            <w:pPr>
              <w:pStyle w:val="TableParagraph"/>
              <w:spacing w:before="3"/>
            </w:pPr>
            <w:r>
              <w:t>VENDORS</w:t>
            </w:r>
            <w:r w:rsidR="00E930C3">
              <w:t xml:space="preserve"> TAX #:</w:t>
            </w:r>
          </w:p>
        </w:tc>
        <w:tc>
          <w:tcPr>
            <w:tcW w:w="5762" w:type="dxa"/>
          </w:tcPr>
          <w:p w14:paraId="0F12CB12" w14:textId="77777777" w:rsidR="00E930C3" w:rsidRDefault="00E930C3" w:rsidP="00E930C3">
            <w:pPr>
              <w:pStyle w:val="TableParagraph"/>
              <w:ind w:left="0"/>
              <w:rPr>
                <w:rFonts w:ascii="Times New Roman"/>
                <w:sz w:val="20"/>
              </w:rPr>
            </w:pPr>
          </w:p>
        </w:tc>
      </w:tr>
      <w:tr w:rsidR="00E930C3" w14:paraId="69BE847E" w14:textId="77777777" w:rsidTr="00E930C3">
        <w:trPr>
          <w:trHeight w:val="275"/>
        </w:trPr>
        <w:tc>
          <w:tcPr>
            <w:tcW w:w="2812" w:type="dxa"/>
          </w:tcPr>
          <w:p w14:paraId="644A1209" w14:textId="06787FCC" w:rsidR="00E930C3" w:rsidRDefault="00E930C3" w:rsidP="00E930C3">
            <w:pPr>
              <w:pStyle w:val="TableParagraph"/>
              <w:spacing w:line="252" w:lineRule="exact"/>
            </w:pPr>
            <w:r>
              <w:t xml:space="preserve">TYPE OF </w:t>
            </w:r>
            <w:r w:rsidR="00A868DB">
              <w:t>ITEMS/SERVICES FOR SALE</w:t>
            </w:r>
            <w:r>
              <w:t>:</w:t>
            </w:r>
          </w:p>
        </w:tc>
        <w:tc>
          <w:tcPr>
            <w:tcW w:w="5762" w:type="dxa"/>
          </w:tcPr>
          <w:p w14:paraId="08A2D47D" w14:textId="77777777" w:rsidR="00E930C3" w:rsidRDefault="00E930C3" w:rsidP="00E930C3">
            <w:pPr>
              <w:pStyle w:val="TableParagraph"/>
              <w:ind w:left="0"/>
              <w:rPr>
                <w:rFonts w:ascii="Times New Roman"/>
                <w:sz w:val="20"/>
              </w:rPr>
            </w:pPr>
          </w:p>
        </w:tc>
      </w:tr>
    </w:tbl>
    <w:p w14:paraId="1EE03BDA" w14:textId="77777777" w:rsidR="00E930C3" w:rsidRDefault="00E930C3" w:rsidP="00E930C3">
      <w:pPr>
        <w:spacing w:line="275" w:lineRule="exact"/>
        <w:ind w:left="2735" w:right="2634"/>
        <w:jc w:val="center"/>
        <w:rPr>
          <w:rFonts w:ascii="Arial" w:hAnsi="Arial"/>
          <w:sz w:val="24"/>
        </w:rPr>
      </w:pPr>
    </w:p>
    <w:p w14:paraId="092403C4" w14:textId="77777777" w:rsidR="00E930C3" w:rsidRDefault="00E930C3" w:rsidP="00E930C3">
      <w:pPr>
        <w:spacing w:line="275" w:lineRule="exact"/>
        <w:ind w:left="2735" w:right="2634"/>
        <w:jc w:val="center"/>
        <w:rPr>
          <w:rFonts w:ascii="Arial" w:hAnsi="Arial"/>
          <w:sz w:val="24"/>
        </w:rPr>
      </w:pPr>
    </w:p>
    <w:p w14:paraId="38BAC17F" w14:textId="1B64E7F9" w:rsidR="00E930C3" w:rsidRDefault="00E930C3" w:rsidP="00E930C3">
      <w:pPr>
        <w:spacing w:line="275" w:lineRule="exact"/>
        <w:ind w:left="2735" w:right="2634"/>
        <w:jc w:val="center"/>
        <w:rPr>
          <w:rFonts w:ascii="Arial" w:hAnsi="Arial"/>
          <w:sz w:val="24"/>
        </w:rPr>
      </w:pPr>
      <w:r>
        <w:rPr>
          <w:rFonts w:ascii="Arial" w:hAnsi="Arial"/>
          <w:sz w:val="24"/>
        </w:rPr>
        <w:t>SIZE OF SPACE IS 10’ X 10’</w:t>
      </w:r>
    </w:p>
    <w:p w14:paraId="6F9E07D1" w14:textId="77777777" w:rsidR="00E930C3" w:rsidRDefault="00E930C3" w:rsidP="00E930C3">
      <w:pPr>
        <w:pStyle w:val="BodyText"/>
        <w:spacing w:before="10"/>
        <w:rPr>
          <w:rFonts w:ascii="Arial"/>
          <w:sz w:val="23"/>
        </w:rPr>
      </w:pPr>
    </w:p>
    <w:p w14:paraId="1C9EBF3C" w14:textId="20B67B30" w:rsidR="00E930C3" w:rsidRPr="00A868DB" w:rsidRDefault="00E930C3" w:rsidP="00E930C3">
      <w:pPr>
        <w:spacing w:line="242" w:lineRule="auto"/>
        <w:ind w:left="220"/>
        <w:rPr>
          <w:rFonts w:ascii="Arial"/>
          <w:b/>
          <w:sz w:val="24"/>
        </w:rPr>
      </w:pPr>
      <w:r>
        <w:rPr>
          <w:rFonts w:ascii="Arial"/>
          <w:b/>
          <w:sz w:val="24"/>
        </w:rPr>
        <w:t xml:space="preserve">TOTAL COST: </w:t>
      </w:r>
      <w:r w:rsidRPr="00A868DB">
        <w:rPr>
          <w:rFonts w:ascii="Arial"/>
          <w:b/>
          <w:sz w:val="24"/>
        </w:rPr>
        <w:t xml:space="preserve"> </w:t>
      </w:r>
      <w:r w:rsidR="00A868DB" w:rsidRPr="00A868DB">
        <w:rPr>
          <w:rFonts w:ascii="Arial"/>
          <w:b/>
          <w:sz w:val="24"/>
        </w:rPr>
        <w:t xml:space="preserve">For 2022, there will be no cost for vendors. </w:t>
      </w:r>
      <w:r w:rsidR="00A868DB">
        <w:rPr>
          <w:rFonts w:ascii="Arial"/>
          <w:b/>
          <w:sz w:val="24"/>
        </w:rPr>
        <w:t xml:space="preserve">Vendors that feature products produced in Wakulla County or services that focus on focus on some aspect of Wakulla.  Vendors will also be considered for original offerings and avoiding duplications.  Wakulla Wonderful reserves the right to decline a vendor based on this criteria. </w:t>
      </w:r>
    </w:p>
    <w:p w14:paraId="111B2044" w14:textId="77777777" w:rsidR="00E930C3" w:rsidRDefault="00E930C3" w:rsidP="00E930C3">
      <w:pPr>
        <w:pStyle w:val="BodyText"/>
        <w:spacing w:before="7"/>
        <w:rPr>
          <w:rFonts w:ascii="Arial"/>
          <w:b/>
          <w:sz w:val="15"/>
        </w:rPr>
      </w:pPr>
    </w:p>
    <w:p w14:paraId="58B17E69" w14:textId="77777777" w:rsidR="00E930C3" w:rsidRDefault="00E930C3" w:rsidP="00E930C3">
      <w:pPr>
        <w:spacing w:before="93"/>
        <w:ind w:left="220"/>
        <w:rPr>
          <w:rFonts w:ascii="Arial"/>
          <w:sz w:val="24"/>
        </w:rPr>
      </w:pPr>
      <w:r>
        <w:rPr>
          <w:rFonts w:ascii="Arial"/>
          <w:sz w:val="24"/>
        </w:rPr>
        <w:t xml:space="preserve">E-Mail application and a signed General Release to </w:t>
      </w:r>
      <w:hyperlink r:id="rId6" w:history="1">
        <w:r w:rsidRPr="006B4B1C">
          <w:rPr>
            <w:rStyle w:val="Hyperlink"/>
            <w:rFonts w:ascii="Arial"/>
            <w:sz w:val="24"/>
          </w:rPr>
          <w:t>r.pienta@ufl.edu</w:t>
        </w:r>
      </w:hyperlink>
      <w:r>
        <w:rPr>
          <w:rFonts w:ascii="Arial"/>
          <w:sz w:val="24"/>
        </w:rPr>
        <w:t xml:space="preserve"> or deliver/mail form to the address below.</w:t>
      </w:r>
    </w:p>
    <w:p w14:paraId="2C4B5458" w14:textId="77777777" w:rsidR="00E930C3" w:rsidRDefault="00E930C3" w:rsidP="00E930C3">
      <w:pPr>
        <w:pStyle w:val="BodyText"/>
        <w:spacing w:before="10"/>
        <w:rPr>
          <w:rFonts w:ascii="Arial"/>
          <w:sz w:val="23"/>
        </w:rPr>
      </w:pPr>
    </w:p>
    <w:p w14:paraId="60EF7169" w14:textId="77777777" w:rsidR="00E930C3" w:rsidRDefault="00E930C3" w:rsidP="00E930C3">
      <w:pPr>
        <w:spacing w:before="4"/>
        <w:ind w:left="220"/>
        <w:rPr>
          <w:rFonts w:ascii="Arial"/>
          <w:sz w:val="24"/>
        </w:rPr>
      </w:pPr>
      <w:r>
        <w:rPr>
          <w:rFonts w:ascii="Arial"/>
          <w:sz w:val="24"/>
        </w:rPr>
        <w:t>Wakulla 4-H</w:t>
      </w:r>
    </w:p>
    <w:p w14:paraId="5CDEA0E2" w14:textId="77777777" w:rsidR="00E930C3" w:rsidRDefault="00E930C3" w:rsidP="00E930C3">
      <w:pPr>
        <w:spacing w:before="4"/>
        <w:ind w:left="220"/>
        <w:rPr>
          <w:rFonts w:ascii="Arial"/>
          <w:sz w:val="24"/>
        </w:rPr>
      </w:pPr>
      <w:r>
        <w:rPr>
          <w:rFonts w:ascii="Arial"/>
          <w:sz w:val="24"/>
        </w:rPr>
        <w:t>84 Cedar Avenue</w:t>
      </w:r>
    </w:p>
    <w:p w14:paraId="63CEF2D7" w14:textId="77777777" w:rsidR="00E930C3" w:rsidRDefault="00E930C3" w:rsidP="00E930C3">
      <w:pPr>
        <w:spacing w:before="4"/>
        <w:ind w:left="220"/>
        <w:rPr>
          <w:rFonts w:ascii="Arial"/>
          <w:sz w:val="24"/>
        </w:rPr>
      </w:pPr>
      <w:r>
        <w:rPr>
          <w:rFonts w:ascii="Arial"/>
          <w:sz w:val="24"/>
        </w:rPr>
        <w:t>Crawfordville FL 32327</w:t>
      </w:r>
    </w:p>
    <w:p w14:paraId="1546FBCC" w14:textId="77777777" w:rsidR="00E930C3" w:rsidRDefault="00E930C3" w:rsidP="00E930C3">
      <w:pPr>
        <w:pStyle w:val="BodyText"/>
        <w:spacing w:before="4"/>
        <w:rPr>
          <w:rFonts w:ascii="Arial"/>
          <w:sz w:val="23"/>
        </w:rPr>
      </w:pPr>
    </w:p>
    <w:p w14:paraId="5F3684D8" w14:textId="322067A3" w:rsidR="00E930C3" w:rsidRDefault="00E930C3" w:rsidP="00E930C3">
      <w:pPr>
        <w:spacing w:before="1"/>
        <w:ind w:left="220" w:right="330"/>
        <w:rPr>
          <w:rFonts w:ascii="Arial"/>
          <w:sz w:val="24"/>
        </w:rPr>
      </w:pPr>
      <w:r>
        <w:rPr>
          <w:rFonts w:ascii="Arial"/>
          <w:sz w:val="24"/>
        </w:rPr>
        <w:t xml:space="preserve">The number of spaces for </w:t>
      </w:r>
      <w:r w:rsidR="00A868DB">
        <w:rPr>
          <w:rFonts w:ascii="Arial"/>
          <w:sz w:val="24"/>
        </w:rPr>
        <w:t>vendors</w:t>
      </w:r>
      <w:r>
        <w:rPr>
          <w:rFonts w:ascii="Arial"/>
          <w:sz w:val="24"/>
        </w:rPr>
        <w:t xml:space="preserve"> is limited. All applications must be received February </w:t>
      </w:r>
      <w:r w:rsidR="006C6273">
        <w:rPr>
          <w:rFonts w:ascii="Arial"/>
          <w:sz w:val="24"/>
        </w:rPr>
        <w:t>12</w:t>
      </w:r>
      <w:r>
        <w:rPr>
          <w:rFonts w:ascii="Arial"/>
          <w:sz w:val="24"/>
        </w:rPr>
        <w:t xml:space="preserve">, 2022.  </w:t>
      </w:r>
      <w:r w:rsidR="006C6273">
        <w:rPr>
          <w:rFonts w:ascii="Arial"/>
          <w:sz w:val="24"/>
        </w:rPr>
        <w:t>Vendors will be notified on or before Friday, February 18 if their application has been accepted.</w:t>
      </w:r>
    </w:p>
    <w:p w14:paraId="4993341A" w14:textId="77777777" w:rsidR="00E930C3" w:rsidRDefault="00E930C3" w:rsidP="00E930C3">
      <w:pPr>
        <w:pStyle w:val="BodyText"/>
        <w:spacing w:before="6"/>
        <w:rPr>
          <w:rFonts w:ascii="Arial"/>
          <w:sz w:val="23"/>
        </w:rPr>
      </w:pPr>
    </w:p>
    <w:p w14:paraId="2F4296EC" w14:textId="77777777" w:rsidR="00E930C3" w:rsidRDefault="00E930C3" w:rsidP="00E930C3">
      <w:pPr>
        <w:ind w:left="220"/>
        <w:rPr>
          <w:rFonts w:ascii="Arial"/>
          <w:sz w:val="24"/>
        </w:rPr>
      </w:pPr>
      <w:r>
        <w:rPr>
          <w:rFonts w:ascii="Arial"/>
          <w:sz w:val="24"/>
        </w:rPr>
        <w:t xml:space="preserve">If you have any questions, please call Rachel at 850-321-3582. </w:t>
      </w:r>
    </w:p>
    <w:p w14:paraId="28A4AE88" w14:textId="77777777" w:rsidR="00E930C3" w:rsidRDefault="00E930C3" w:rsidP="00E930C3">
      <w:pPr>
        <w:rPr>
          <w:rFonts w:ascii="Arial"/>
          <w:sz w:val="24"/>
        </w:rPr>
        <w:sectPr w:rsidR="00E930C3" w:rsidSect="00E930C3">
          <w:headerReference w:type="default" r:id="rId7"/>
          <w:pgSz w:w="12240" w:h="15840"/>
          <w:pgMar w:top="3600" w:right="600" w:bottom="280" w:left="500" w:header="720" w:footer="720" w:gutter="0"/>
          <w:cols w:space="720"/>
        </w:sectPr>
      </w:pPr>
    </w:p>
    <w:p w14:paraId="50C8663B" w14:textId="77777777" w:rsidR="00E930C3" w:rsidRDefault="00E930C3" w:rsidP="00E930C3">
      <w:pPr>
        <w:spacing w:before="59"/>
        <w:ind w:left="1040"/>
        <w:rPr>
          <w:b/>
          <w:sz w:val="28"/>
        </w:rPr>
      </w:pPr>
      <w:r>
        <w:rPr>
          <w:b/>
          <w:sz w:val="28"/>
        </w:rPr>
        <w:lastRenderedPageBreak/>
        <w:t>GENERAL RELEASE OF CLAIMS &amp; HOLD HARMLESS AGREEMENT</w:t>
      </w:r>
    </w:p>
    <w:p w14:paraId="3306C292" w14:textId="77777777" w:rsidR="00E930C3" w:rsidRDefault="00E930C3" w:rsidP="00E930C3">
      <w:pPr>
        <w:pStyle w:val="BodyText"/>
        <w:spacing w:before="5"/>
        <w:rPr>
          <w:b/>
          <w:sz w:val="24"/>
        </w:rPr>
      </w:pPr>
    </w:p>
    <w:p w14:paraId="25632C6A" w14:textId="77777777" w:rsidR="00E930C3" w:rsidRDefault="00E930C3" w:rsidP="00E930C3">
      <w:pPr>
        <w:pStyle w:val="BodyText"/>
        <w:rPr>
          <w:b/>
          <w:sz w:val="24"/>
        </w:rPr>
      </w:pPr>
    </w:p>
    <w:p w14:paraId="68AB9C06" w14:textId="77777777" w:rsidR="00E930C3" w:rsidRDefault="00E930C3" w:rsidP="00E930C3">
      <w:pPr>
        <w:ind w:left="220" w:right="119"/>
        <w:jc w:val="both"/>
        <w:rPr>
          <w:sz w:val="24"/>
        </w:rPr>
      </w:pPr>
      <w:r>
        <w:rPr>
          <w:b/>
          <w:sz w:val="24"/>
        </w:rPr>
        <w:t xml:space="preserve">Wakulla 4-H </w:t>
      </w:r>
      <w:r>
        <w:rPr>
          <w:sz w:val="24"/>
        </w:rPr>
        <w:t xml:space="preserve">does </w:t>
      </w:r>
      <w:r>
        <w:rPr>
          <w:b/>
          <w:sz w:val="24"/>
          <w:u w:val="thick"/>
        </w:rPr>
        <w:t>NOT</w:t>
      </w:r>
      <w:r>
        <w:rPr>
          <w:b/>
          <w:sz w:val="24"/>
        </w:rPr>
        <w:t xml:space="preserve"> </w:t>
      </w:r>
      <w:r>
        <w:rPr>
          <w:sz w:val="24"/>
        </w:rPr>
        <w:t>provide liability insurance for the protection of persons, vendors, entertainers, merchants, organizations, spectators or others who participate in any of the Wakulla 4-H Wakulla Wonderful events.</w:t>
      </w:r>
    </w:p>
    <w:p w14:paraId="1A8D70E4" w14:textId="77777777" w:rsidR="00E930C3" w:rsidRDefault="00E930C3" w:rsidP="00E930C3">
      <w:pPr>
        <w:pStyle w:val="BodyText"/>
        <w:spacing w:before="1"/>
        <w:rPr>
          <w:sz w:val="24"/>
        </w:rPr>
      </w:pPr>
    </w:p>
    <w:p w14:paraId="3F30A515" w14:textId="77777777" w:rsidR="00E930C3" w:rsidRDefault="00E930C3" w:rsidP="00E930C3">
      <w:pPr>
        <w:tabs>
          <w:tab w:val="left" w:pos="7928"/>
          <w:tab w:val="left" w:pos="8948"/>
          <w:tab w:val="left" w:pos="10952"/>
        </w:tabs>
        <w:ind w:left="220" w:right="125"/>
        <w:rPr>
          <w:sz w:val="18"/>
        </w:rPr>
      </w:pPr>
      <w:r>
        <w:rPr>
          <w:sz w:val="24"/>
        </w:rPr>
        <w:t>In consideration of participating in a Wakulla 4-H event,</w:t>
      </w:r>
      <w:r>
        <w:rPr>
          <w:spacing w:val="6"/>
          <w:sz w:val="24"/>
        </w:rPr>
        <w:t xml:space="preserve"> </w:t>
      </w:r>
      <w:r>
        <w:rPr>
          <w:spacing w:val="-3"/>
          <w:sz w:val="24"/>
        </w:rPr>
        <w:t>I,</w:t>
      </w:r>
      <w:r>
        <w:rPr>
          <w:spacing w:val="-3"/>
          <w:sz w:val="24"/>
          <w:u w:val="single"/>
        </w:rPr>
        <w:t xml:space="preserve"> </w:t>
      </w:r>
      <w:r>
        <w:rPr>
          <w:spacing w:val="-3"/>
          <w:sz w:val="24"/>
          <w:u w:val="single"/>
        </w:rPr>
        <w:tab/>
      </w:r>
      <w:r>
        <w:rPr>
          <w:spacing w:val="-3"/>
          <w:sz w:val="24"/>
          <w:u w:val="single"/>
        </w:rPr>
        <w:tab/>
      </w:r>
      <w:r>
        <w:rPr>
          <w:spacing w:val="-3"/>
          <w:sz w:val="24"/>
          <w:u w:val="single"/>
        </w:rPr>
        <w:tab/>
      </w:r>
      <w:r>
        <w:rPr>
          <w:spacing w:val="-17"/>
          <w:sz w:val="24"/>
        </w:rPr>
        <w:t xml:space="preserve">, </w:t>
      </w:r>
      <w:r>
        <w:rPr>
          <w:sz w:val="24"/>
        </w:rPr>
        <w:t>an authorized</w:t>
      </w:r>
      <w:r>
        <w:rPr>
          <w:spacing w:val="-6"/>
          <w:sz w:val="24"/>
        </w:rPr>
        <w:t xml:space="preserve"> </w:t>
      </w:r>
      <w:r>
        <w:rPr>
          <w:sz w:val="24"/>
        </w:rPr>
        <w:t>representative</w:t>
      </w:r>
      <w:r>
        <w:rPr>
          <w:spacing w:val="1"/>
          <w:sz w:val="24"/>
        </w:rPr>
        <w:t xml:space="preserve"> </w:t>
      </w:r>
      <w:r>
        <w:rPr>
          <w:sz w:val="24"/>
        </w:rPr>
        <w:t>of</w:t>
      </w:r>
      <w:r>
        <w:rPr>
          <w:sz w:val="24"/>
          <w:u w:val="single"/>
        </w:rPr>
        <w:t xml:space="preserve"> </w:t>
      </w:r>
      <w:r>
        <w:rPr>
          <w:sz w:val="24"/>
          <w:u w:val="single"/>
        </w:rPr>
        <w:tab/>
      </w:r>
      <w:r>
        <w:rPr>
          <w:sz w:val="24"/>
        </w:rPr>
        <w:t>,</w:t>
      </w:r>
      <w:r>
        <w:rPr>
          <w:sz w:val="24"/>
        </w:rPr>
        <w:tab/>
      </w:r>
      <w:r>
        <w:rPr>
          <w:sz w:val="18"/>
        </w:rPr>
        <w:t>Print</w:t>
      </w:r>
      <w:r>
        <w:rPr>
          <w:spacing w:val="-1"/>
          <w:sz w:val="18"/>
        </w:rPr>
        <w:t xml:space="preserve"> </w:t>
      </w:r>
      <w:r>
        <w:rPr>
          <w:sz w:val="18"/>
        </w:rPr>
        <w:t>Name</w:t>
      </w:r>
    </w:p>
    <w:p w14:paraId="4839F0B1" w14:textId="77777777" w:rsidR="00E930C3" w:rsidRDefault="00E930C3" w:rsidP="00E930C3">
      <w:pPr>
        <w:spacing w:line="225" w:lineRule="exact"/>
        <w:ind w:left="3872"/>
        <w:rPr>
          <w:sz w:val="20"/>
        </w:rPr>
      </w:pPr>
      <w:r>
        <w:rPr>
          <w:sz w:val="20"/>
        </w:rPr>
        <w:t>Print</w:t>
      </w:r>
    </w:p>
    <w:p w14:paraId="71D39CE0" w14:textId="77777777" w:rsidR="00E930C3" w:rsidRDefault="00E930C3" w:rsidP="00E930C3">
      <w:pPr>
        <w:spacing w:before="3"/>
        <w:ind w:left="220" w:right="115"/>
        <w:jc w:val="both"/>
        <w:rPr>
          <w:sz w:val="24"/>
        </w:rPr>
      </w:pPr>
      <w:r>
        <w:rPr>
          <w:sz w:val="24"/>
        </w:rPr>
        <w:t xml:space="preserve">do hereby release and forever discharge </w:t>
      </w:r>
      <w:r>
        <w:rPr>
          <w:b/>
          <w:sz w:val="24"/>
        </w:rPr>
        <w:t xml:space="preserve">Wakulla 4-H </w:t>
      </w:r>
      <w:r>
        <w:rPr>
          <w:spacing w:val="-3"/>
          <w:sz w:val="24"/>
        </w:rPr>
        <w:t xml:space="preserve">and </w:t>
      </w:r>
      <w:r>
        <w:rPr>
          <w:sz w:val="24"/>
        </w:rPr>
        <w:t xml:space="preserve">its members, officers, agents, servants and sponsors from any and all actions, causes of actions, claims and demands for, upon </w:t>
      </w:r>
      <w:r>
        <w:rPr>
          <w:spacing w:val="-3"/>
          <w:sz w:val="24"/>
        </w:rPr>
        <w:t xml:space="preserve">or </w:t>
      </w:r>
      <w:r>
        <w:rPr>
          <w:sz w:val="24"/>
        </w:rPr>
        <w:t xml:space="preserve">by reason of any damage, loss </w:t>
      </w:r>
      <w:r>
        <w:rPr>
          <w:spacing w:val="-3"/>
          <w:sz w:val="24"/>
        </w:rPr>
        <w:t xml:space="preserve">or </w:t>
      </w:r>
      <w:r>
        <w:rPr>
          <w:sz w:val="24"/>
        </w:rPr>
        <w:t xml:space="preserve">injury, which hereafter may be sustained by me </w:t>
      </w:r>
      <w:r>
        <w:rPr>
          <w:spacing w:val="-3"/>
          <w:sz w:val="24"/>
        </w:rPr>
        <w:t xml:space="preserve">or </w:t>
      </w:r>
      <w:r>
        <w:rPr>
          <w:sz w:val="24"/>
        </w:rPr>
        <w:t xml:space="preserve">my organization in consequence of participating in the </w:t>
      </w:r>
      <w:r>
        <w:rPr>
          <w:b/>
          <w:sz w:val="24"/>
        </w:rPr>
        <w:t xml:space="preserve">Wakulla 4-H </w:t>
      </w:r>
      <w:r>
        <w:rPr>
          <w:spacing w:val="-3"/>
          <w:sz w:val="24"/>
        </w:rPr>
        <w:t>event.</w:t>
      </w:r>
    </w:p>
    <w:p w14:paraId="5E3630C3" w14:textId="77777777" w:rsidR="00E930C3" w:rsidRDefault="00E930C3" w:rsidP="00E930C3">
      <w:pPr>
        <w:pStyle w:val="BodyText"/>
        <w:spacing w:before="1"/>
        <w:rPr>
          <w:sz w:val="24"/>
        </w:rPr>
      </w:pPr>
    </w:p>
    <w:p w14:paraId="5FF99E8D" w14:textId="77777777" w:rsidR="00E930C3" w:rsidRDefault="00E930C3" w:rsidP="00E930C3">
      <w:pPr>
        <w:ind w:left="220" w:right="117"/>
        <w:jc w:val="both"/>
        <w:rPr>
          <w:sz w:val="24"/>
        </w:rPr>
      </w:pPr>
      <w:r>
        <w:rPr>
          <w:spacing w:val="-3"/>
          <w:sz w:val="24"/>
        </w:rPr>
        <w:t xml:space="preserve">This </w:t>
      </w:r>
      <w:r>
        <w:rPr>
          <w:sz w:val="24"/>
        </w:rPr>
        <w:t xml:space="preserve">release extends </w:t>
      </w:r>
      <w:r>
        <w:rPr>
          <w:spacing w:val="-3"/>
          <w:sz w:val="24"/>
        </w:rPr>
        <w:t xml:space="preserve">to, </w:t>
      </w:r>
      <w:r>
        <w:rPr>
          <w:sz w:val="24"/>
        </w:rPr>
        <w:t xml:space="preserve">applies to, covers and includes all known, unknown, disclosed, unforeseen, unanticipated </w:t>
      </w:r>
      <w:r>
        <w:rPr>
          <w:spacing w:val="-3"/>
          <w:sz w:val="24"/>
        </w:rPr>
        <w:t xml:space="preserve">and </w:t>
      </w:r>
      <w:r>
        <w:rPr>
          <w:sz w:val="24"/>
        </w:rPr>
        <w:t xml:space="preserve">unsuspected injuries, damages, losses </w:t>
      </w:r>
      <w:r>
        <w:rPr>
          <w:spacing w:val="-3"/>
          <w:sz w:val="24"/>
        </w:rPr>
        <w:t xml:space="preserve">and </w:t>
      </w:r>
      <w:r>
        <w:rPr>
          <w:sz w:val="24"/>
        </w:rPr>
        <w:t xml:space="preserve">liabilities, </w:t>
      </w:r>
      <w:r>
        <w:rPr>
          <w:spacing w:val="-3"/>
          <w:sz w:val="24"/>
        </w:rPr>
        <w:t xml:space="preserve">and </w:t>
      </w:r>
      <w:r>
        <w:rPr>
          <w:sz w:val="24"/>
        </w:rPr>
        <w:t xml:space="preserve">the consequences thereof, notwithstanding the provisions of any state, federal, local </w:t>
      </w:r>
      <w:r>
        <w:rPr>
          <w:spacing w:val="-3"/>
          <w:sz w:val="24"/>
        </w:rPr>
        <w:t xml:space="preserve">or </w:t>
      </w:r>
      <w:r>
        <w:rPr>
          <w:sz w:val="24"/>
        </w:rPr>
        <w:t xml:space="preserve">territorial law </w:t>
      </w:r>
      <w:r>
        <w:rPr>
          <w:spacing w:val="-3"/>
          <w:sz w:val="24"/>
        </w:rPr>
        <w:t xml:space="preserve">or </w:t>
      </w:r>
      <w:r>
        <w:rPr>
          <w:sz w:val="24"/>
        </w:rPr>
        <w:t>statute to the contrary. Such provisions are hereby expressly</w:t>
      </w:r>
      <w:r>
        <w:rPr>
          <w:spacing w:val="-4"/>
          <w:sz w:val="24"/>
        </w:rPr>
        <w:t xml:space="preserve"> </w:t>
      </w:r>
      <w:r>
        <w:rPr>
          <w:sz w:val="24"/>
        </w:rPr>
        <w:t>waived.</w:t>
      </w:r>
    </w:p>
    <w:p w14:paraId="06446EC7" w14:textId="77777777" w:rsidR="00E930C3" w:rsidRDefault="00E930C3" w:rsidP="00E930C3">
      <w:pPr>
        <w:pStyle w:val="BodyText"/>
        <w:rPr>
          <w:sz w:val="24"/>
        </w:rPr>
      </w:pPr>
    </w:p>
    <w:p w14:paraId="0A5A7CD2" w14:textId="77777777" w:rsidR="00E930C3" w:rsidRDefault="00E930C3" w:rsidP="00E930C3">
      <w:pPr>
        <w:ind w:left="220" w:right="117"/>
        <w:jc w:val="both"/>
        <w:rPr>
          <w:sz w:val="24"/>
        </w:rPr>
      </w:pPr>
      <w:r>
        <w:rPr>
          <w:sz w:val="24"/>
        </w:rPr>
        <w:t xml:space="preserve">It is further understood and agreed that my participation in the Wakulla 4-H Wakulla Wonderful event is not to be construed as an admission of liability or the assumption of any responsibility by </w:t>
      </w:r>
      <w:r>
        <w:rPr>
          <w:b/>
          <w:sz w:val="24"/>
        </w:rPr>
        <w:t xml:space="preserve">Wakulla 4-H </w:t>
      </w:r>
      <w:r>
        <w:rPr>
          <w:sz w:val="24"/>
        </w:rPr>
        <w:t>and its members, officers, agents, servants &amp; sponsors for the personal acts or omissions by those organizations.</w:t>
      </w:r>
    </w:p>
    <w:p w14:paraId="4C73446D" w14:textId="77777777" w:rsidR="00E930C3" w:rsidRDefault="00E930C3" w:rsidP="00E930C3">
      <w:pPr>
        <w:pStyle w:val="BodyText"/>
        <w:spacing w:before="1"/>
        <w:rPr>
          <w:sz w:val="24"/>
        </w:rPr>
      </w:pPr>
    </w:p>
    <w:p w14:paraId="7D14F604" w14:textId="77777777" w:rsidR="00E930C3" w:rsidRDefault="00E930C3" w:rsidP="00E930C3">
      <w:pPr>
        <w:ind w:left="220" w:right="115"/>
        <w:jc w:val="both"/>
        <w:rPr>
          <w:sz w:val="24"/>
        </w:rPr>
      </w:pPr>
      <w:r>
        <w:rPr>
          <w:sz w:val="24"/>
        </w:rPr>
        <w:t xml:space="preserve">I hereby agree on behalf of my heirs, executor, administrators and assigns to indemnify </w:t>
      </w:r>
      <w:r>
        <w:rPr>
          <w:b/>
          <w:sz w:val="24"/>
        </w:rPr>
        <w:t xml:space="preserve">Wakulla 4-H </w:t>
      </w:r>
      <w:r>
        <w:rPr>
          <w:spacing w:val="-3"/>
          <w:sz w:val="24"/>
        </w:rPr>
        <w:t xml:space="preserve">and its </w:t>
      </w:r>
      <w:r>
        <w:rPr>
          <w:sz w:val="24"/>
        </w:rPr>
        <w:t xml:space="preserve">members, officers, agents, servants and sponsors, jointly and severally and hold harmless from and against any and all actions, claims, demands and liabilities, loss damages </w:t>
      </w:r>
      <w:r>
        <w:rPr>
          <w:spacing w:val="-3"/>
          <w:sz w:val="24"/>
        </w:rPr>
        <w:t xml:space="preserve">and </w:t>
      </w:r>
      <w:r>
        <w:rPr>
          <w:sz w:val="24"/>
        </w:rPr>
        <w:t xml:space="preserve">expense of whatever kind </w:t>
      </w:r>
      <w:r>
        <w:rPr>
          <w:spacing w:val="-3"/>
          <w:sz w:val="24"/>
        </w:rPr>
        <w:t xml:space="preserve">or </w:t>
      </w:r>
      <w:r>
        <w:rPr>
          <w:sz w:val="24"/>
        </w:rPr>
        <w:t>nature, including attorney fees, which may at any time be incurred by reason of my participation in the Wakulla Wonderful event.</w:t>
      </w:r>
    </w:p>
    <w:p w14:paraId="282EF14A" w14:textId="77777777" w:rsidR="00E930C3" w:rsidRDefault="00E930C3" w:rsidP="00E930C3">
      <w:pPr>
        <w:pStyle w:val="BodyText"/>
        <w:rPr>
          <w:sz w:val="20"/>
        </w:rPr>
      </w:pPr>
    </w:p>
    <w:p w14:paraId="2BEB64D9" w14:textId="77777777" w:rsidR="00E930C3" w:rsidRDefault="00E930C3" w:rsidP="00E930C3">
      <w:pPr>
        <w:pStyle w:val="BodyText"/>
        <w:rPr>
          <w:sz w:val="20"/>
        </w:rPr>
      </w:pPr>
    </w:p>
    <w:p w14:paraId="00889ED2" w14:textId="77777777" w:rsidR="00E930C3" w:rsidRDefault="00E930C3" w:rsidP="00E930C3">
      <w:pPr>
        <w:pStyle w:val="BodyText"/>
        <w:spacing w:before="9"/>
        <w:rPr>
          <w:sz w:val="19"/>
        </w:rPr>
      </w:pPr>
      <w:r>
        <w:rPr>
          <w:noProof/>
        </w:rPr>
        <mc:AlternateContent>
          <mc:Choice Requires="wps">
            <w:drawing>
              <wp:anchor distT="0" distB="0" distL="0" distR="0" simplePos="0" relativeHeight="251659264" behindDoc="1" locked="0" layoutInCell="1" allowOverlap="1" wp14:anchorId="2B692597" wp14:editId="7BD3CC25">
                <wp:simplePos x="0" y="0"/>
                <wp:positionH relativeFrom="page">
                  <wp:posOffset>457835</wp:posOffset>
                </wp:positionH>
                <wp:positionV relativeFrom="paragraph">
                  <wp:posOffset>172720</wp:posOffset>
                </wp:positionV>
                <wp:extent cx="2971800" cy="1270"/>
                <wp:effectExtent l="10160" t="12065" r="8890" b="5715"/>
                <wp:wrapTopAndBottom/>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1800" cy="1270"/>
                        </a:xfrm>
                        <a:custGeom>
                          <a:avLst/>
                          <a:gdLst>
                            <a:gd name="T0" fmla="+- 0 721 721"/>
                            <a:gd name="T1" fmla="*/ T0 w 4680"/>
                            <a:gd name="T2" fmla="+- 0 5401 721"/>
                            <a:gd name="T3" fmla="*/ T2 w 4680"/>
                          </a:gdLst>
                          <a:ahLst/>
                          <a:cxnLst>
                            <a:cxn ang="0">
                              <a:pos x="T1" y="0"/>
                            </a:cxn>
                            <a:cxn ang="0">
                              <a:pos x="T3" y="0"/>
                            </a:cxn>
                          </a:cxnLst>
                          <a:rect l="0" t="0" r="r" b="b"/>
                          <a:pathLst>
                            <a:path w="4680">
                              <a:moveTo>
                                <a:pt x="0" y="0"/>
                              </a:moveTo>
                              <a:lnTo>
                                <a:pt x="46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01665" id="Freeform 2" o:spid="_x0000_s1026" style="position:absolute;margin-left:36.05pt;margin-top:13.6pt;width:234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" path="m,l4680,e" filled="f" strokeweight=".48pt">
                <v:path arrowok="t" o:connecttype="custom" o:connectlocs="0,0;2971800,0" o:connectangles="0,0"/>
                <w10:wrap type="topAndBottom" anchorx="page"/>
              </v:shape>
            </w:pict>
          </mc:Fallback>
        </mc:AlternateContent>
      </w:r>
      <w:r>
        <w:rPr>
          <w:noProof/>
        </w:rPr>
        <mc:AlternateContent>
          <mc:Choice Requires="wps">
            <w:drawing>
              <wp:anchor distT="0" distB="0" distL="0" distR="0" simplePos="0" relativeHeight="251660288" behindDoc="1" locked="0" layoutInCell="1" allowOverlap="1" wp14:anchorId="074BB3C9" wp14:editId="7E3CE1BC">
                <wp:simplePos x="0" y="0"/>
                <wp:positionH relativeFrom="page">
                  <wp:posOffset>4116705</wp:posOffset>
                </wp:positionH>
                <wp:positionV relativeFrom="paragraph">
                  <wp:posOffset>172720</wp:posOffset>
                </wp:positionV>
                <wp:extent cx="2210435" cy="1270"/>
                <wp:effectExtent l="11430" t="12065" r="6985" b="5715"/>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10435" cy="1270"/>
                        </a:xfrm>
                        <a:custGeom>
                          <a:avLst/>
                          <a:gdLst>
                            <a:gd name="T0" fmla="+- 0 6483 6483"/>
                            <a:gd name="T1" fmla="*/ T0 w 3481"/>
                            <a:gd name="T2" fmla="+- 0 9964 6483"/>
                            <a:gd name="T3" fmla="*/ T2 w 3481"/>
                          </a:gdLst>
                          <a:ahLst/>
                          <a:cxnLst>
                            <a:cxn ang="0">
                              <a:pos x="T1" y="0"/>
                            </a:cxn>
                            <a:cxn ang="0">
                              <a:pos x="T3" y="0"/>
                            </a:cxn>
                          </a:cxnLst>
                          <a:rect l="0" t="0" r="r" b="b"/>
                          <a:pathLst>
                            <a:path w="3481">
                              <a:moveTo>
                                <a:pt x="0" y="0"/>
                              </a:moveTo>
                              <a:lnTo>
                                <a:pt x="348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AD47C" id="Freeform 3" o:spid="_x0000_s1026" style="position:absolute;margin-left:324.15pt;margin-top:13.6pt;width:174.0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" path="m,l3481,e" filled="f" strokeweight=".48pt">
                <v:path arrowok="t" o:connecttype="custom" o:connectlocs="0,0;2210435,0" o:connectangles="0,0"/>
                <w10:wrap type="topAndBottom" anchorx="page"/>
              </v:shape>
            </w:pict>
          </mc:Fallback>
        </mc:AlternateContent>
      </w:r>
    </w:p>
    <w:p w14:paraId="1441846E" w14:textId="77777777" w:rsidR="00E930C3" w:rsidRDefault="00E930C3" w:rsidP="00E930C3">
      <w:pPr>
        <w:tabs>
          <w:tab w:val="left" w:pos="7422"/>
        </w:tabs>
        <w:spacing w:line="197" w:lineRule="exact"/>
        <w:ind w:left="1661"/>
        <w:rPr>
          <w:sz w:val="20"/>
        </w:rPr>
      </w:pPr>
      <w:r>
        <w:rPr>
          <w:sz w:val="20"/>
        </w:rPr>
        <w:t>Name</w:t>
      </w:r>
      <w:r>
        <w:rPr>
          <w:spacing w:val="-1"/>
          <w:sz w:val="20"/>
        </w:rPr>
        <w:t xml:space="preserve"> </w:t>
      </w:r>
      <w:r>
        <w:rPr>
          <w:sz w:val="20"/>
        </w:rPr>
        <w:t>of</w:t>
      </w:r>
      <w:r>
        <w:rPr>
          <w:spacing w:val="-3"/>
          <w:sz w:val="20"/>
        </w:rPr>
        <w:t xml:space="preserve"> </w:t>
      </w:r>
      <w:r>
        <w:rPr>
          <w:sz w:val="20"/>
        </w:rPr>
        <w:t>Organization</w:t>
      </w:r>
      <w:r>
        <w:rPr>
          <w:sz w:val="20"/>
        </w:rPr>
        <w:tab/>
        <w:t>Date</w:t>
      </w:r>
    </w:p>
    <w:p w14:paraId="308234E6" w14:textId="77777777" w:rsidR="00E930C3" w:rsidRDefault="00E930C3" w:rsidP="00E930C3">
      <w:pPr>
        <w:pStyle w:val="BodyText"/>
        <w:rPr>
          <w:sz w:val="20"/>
        </w:rPr>
      </w:pPr>
    </w:p>
    <w:p w14:paraId="0E341EBB" w14:textId="77777777" w:rsidR="00E930C3" w:rsidRDefault="00E930C3" w:rsidP="00E930C3">
      <w:pPr>
        <w:pStyle w:val="BodyText"/>
        <w:spacing w:before="10"/>
        <w:rPr>
          <w:sz w:val="23"/>
        </w:rPr>
      </w:pPr>
      <w:r>
        <w:rPr>
          <w:noProof/>
        </w:rPr>
        <mc:AlternateContent>
          <mc:Choice Requires="wps">
            <w:drawing>
              <wp:anchor distT="0" distB="0" distL="0" distR="0" simplePos="0" relativeHeight="251661312" behindDoc="1" locked="0" layoutInCell="1" allowOverlap="1" wp14:anchorId="00ACE096" wp14:editId="03309491">
                <wp:simplePos x="0" y="0"/>
                <wp:positionH relativeFrom="page">
                  <wp:posOffset>457835</wp:posOffset>
                </wp:positionH>
                <wp:positionV relativeFrom="paragraph">
                  <wp:posOffset>202565</wp:posOffset>
                </wp:positionV>
                <wp:extent cx="2971800" cy="1270"/>
                <wp:effectExtent l="10160" t="10795" r="8890" b="6985"/>
                <wp:wrapTopAndBottom/>
                <wp:docPr id="2"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1800" cy="1270"/>
                        </a:xfrm>
                        <a:custGeom>
                          <a:avLst/>
                          <a:gdLst>
                            <a:gd name="T0" fmla="+- 0 721 721"/>
                            <a:gd name="T1" fmla="*/ T0 w 4680"/>
                            <a:gd name="T2" fmla="+- 0 5401 721"/>
                            <a:gd name="T3" fmla="*/ T2 w 4680"/>
                          </a:gdLst>
                          <a:ahLst/>
                          <a:cxnLst>
                            <a:cxn ang="0">
                              <a:pos x="T1" y="0"/>
                            </a:cxn>
                            <a:cxn ang="0">
                              <a:pos x="T3" y="0"/>
                            </a:cxn>
                          </a:cxnLst>
                          <a:rect l="0" t="0" r="r" b="b"/>
                          <a:pathLst>
                            <a:path w="4680">
                              <a:moveTo>
                                <a:pt x="0" y="0"/>
                              </a:moveTo>
                              <a:lnTo>
                                <a:pt x="46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5EF28" id="Freeform 4" o:spid="_x0000_s1026" style="position:absolute;margin-left:36.05pt;margin-top:15.95pt;width:234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" path="m,l4680,e" filled="f" strokeweight=".48pt">
                <v:path arrowok="t" o:connecttype="custom" o:connectlocs="0,0;2971800,0" o:connectangles="0,0"/>
                <w10:wrap type="topAndBottom" anchorx="page"/>
              </v:shape>
            </w:pict>
          </mc:Fallback>
        </mc:AlternateContent>
      </w:r>
      <w:r>
        <w:rPr>
          <w:noProof/>
        </w:rPr>
        <mc:AlternateContent>
          <mc:Choice Requires="wps">
            <w:drawing>
              <wp:anchor distT="0" distB="0" distL="0" distR="0" simplePos="0" relativeHeight="251662336" behindDoc="1" locked="0" layoutInCell="1" allowOverlap="1" wp14:anchorId="79C02962" wp14:editId="5C008E78">
                <wp:simplePos x="0" y="0"/>
                <wp:positionH relativeFrom="page">
                  <wp:posOffset>4116705</wp:posOffset>
                </wp:positionH>
                <wp:positionV relativeFrom="paragraph">
                  <wp:posOffset>202565</wp:posOffset>
                </wp:positionV>
                <wp:extent cx="2209800" cy="1270"/>
                <wp:effectExtent l="11430" t="10795" r="7620" b="6985"/>
                <wp:wrapTopAndBottom/>
                <wp:docPr id="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0" cy="1270"/>
                        </a:xfrm>
                        <a:custGeom>
                          <a:avLst/>
                          <a:gdLst>
                            <a:gd name="T0" fmla="+- 0 6483 6483"/>
                            <a:gd name="T1" fmla="*/ T0 w 3480"/>
                            <a:gd name="T2" fmla="+- 0 9963 6483"/>
                            <a:gd name="T3" fmla="*/ T2 w 3480"/>
                          </a:gdLst>
                          <a:ahLst/>
                          <a:cxnLst>
                            <a:cxn ang="0">
                              <a:pos x="T1" y="0"/>
                            </a:cxn>
                            <a:cxn ang="0">
                              <a:pos x="T3" y="0"/>
                            </a:cxn>
                          </a:cxnLst>
                          <a:rect l="0" t="0" r="r" b="b"/>
                          <a:pathLst>
                            <a:path w="3480">
                              <a:moveTo>
                                <a:pt x="0" y="0"/>
                              </a:moveTo>
                              <a:lnTo>
                                <a:pt x="34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10F3D" id="Freeform 5" o:spid="_x0000_s1026" style="position:absolute;margin-left:324.15pt;margin-top:15.95pt;width:174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" path="m,l3480,e" filled="f" strokeweight=".48pt">
                <v:path arrowok="t" o:connecttype="custom" o:connectlocs="0,0;2209800,0" o:connectangles="0,0"/>
                <w10:wrap type="topAndBottom" anchorx="page"/>
              </v:shape>
            </w:pict>
          </mc:Fallback>
        </mc:AlternateContent>
      </w:r>
    </w:p>
    <w:p w14:paraId="008BAC7D" w14:textId="77777777" w:rsidR="00E930C3" w:rsidRDefault="00E930C3" w:rsidP="00E930C3">
      <w:pPr>
        <w:spacing w:line="318" w:lineRule="exact"/>
        <w:ind w:left="220"/>
        <w:rPr>
          <w:sz w:val="28"/>
        </w:rPr>
      </w:pPr>
      <w:r>
        <w:rPr>
          <w:sz w:val="20"/>
        </w:rPr>
        <w:t>Vendor</w:t>
      </w:r>
      <w:r>
        <w:rPr>
          <w:spacing w:val="-4"/>
          <w:sz w:val="20"/>
        </w:rPr>
        <w:t xml:space="preserve"> </w:t>
      </w:r>
      <w:r>
        <w:rPr>
          <w:sz w:val="20"/>
        </w:rPr>
        <w:t>Signature</w:t>
      </w:r>
      <w:r>
        <w:rPr>
          <w:sz w:val="20"/>
        </w:rPr>
        <w:tab/>
      </w:r>
      <w:r>
        <w:rPr>
          <w:sz w:val="20"/>
        </w:rPr>
        <w:tab/>
      </w:r>
      <w:r>
        <w:rPr>
          <w:sz w:val="20"/>
        </w:rPr>
        <w:tab/>
      </w:r>
      <w:r>
        <w:rPr>
          <w:sz w:val="20"/>
        </w:rPr>
        <w:tab/>
      </w:r>
      <w:r>
        <w:rPr>
          <w:sz w:val="20"/>
        </w:rPr>
        <w:tab/>
      </w:r>
      <w:r>
        <w:rPr>
          <w:sz w:val="20"/>
        </w:rPr>
        <w:tab/>
      </w:r>
      <w:r>
        <w:rPr>
          <w:sz w:val="20"/>
        </w:rPr>
        <w:tab/>
        <w:t>Witness – Does not need to be</w:t>
      </w:r>
      <w:r>
        <w:rPr>
          <w:spacing w:val="-7"/>
          <w:sz w:val="20"/>
        </w:rPr>
        <w:t xml:space="preserve"> </w:t>
      </w:r>
      <w:r>
        <w:rPr>
          <w:sz w:val="20"/>
        </w:rPr>
        <w:t>notarized</w:t>
      </w:r>
    </w:p>
    <w:p w14:paraId="0964EA41" w14:textId="77777777" w:rsidR="00675612" w:rsidRDefault="00F97DE1"/>
    <w:sectPr w:rsidR="00675612">
      <w:pgSz w:w="12240" w:h="15840"/>
      <w:pgMar w:top="3600" w:right="600" w:bottom="280" w:left="50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5C5A0" w14:textId="77777777" w:rsidR="00F97DE1" w:rsidRDefault="00F97DE1" w:rsidP="00E930C3">
      <w:r>
        <w:separator/>
      </w:r>
    </w:p>
  </w:endnote>
  <w:endnote w:type="continuationSeparator" w:id="0">
    <w:p w14:paraId="557A7F71" w14:textId="77777777" w:rsidR="00F97DE1" w:rsidRDefault="00F97DE1" w:rsidP="00E93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A81F9" w14:textId="77777777" w:rsidR="00F97DE1" w:rsidRDefault="00F97DE1" w:rsidP="00E930C3">
      <w:r>
        <w:separator/>
      </w:r>
    </w:p>
  </w:footnote>
  <w:footnote w:type="continuationSeparator" w:id="0">
    <w:p w14:paraId="070D05E8" w14:textId="77777777" w:rsidR="00F97DE1" w:rsidRDefault="00F97DE1" w:rsidP="00E930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BDD00" w14:textId="59963D74" w:rsidR="00E930C3" w:rsidRDefault="00E930C3">
    <w:pPr>
      <w:pStyle w:val="Header"/>
      <w:jc w:val="center"/>
      <w:rPr>
        <w:color w:val="4472C4" w:themeColor="accent1"/>
        <w:sz w:val="20"/>
      </w:rPr>
    </w:pPr>
  </w:p>
  <w:p w14:paraId="225A3041" w14:textId="443766E3" w:rsidR="00E930C3" w:rsidRPr="00FD03DE" w:rsidRDefault="00E930C3">
    <w:pPr>
      <w:pStyle w:val="Header"/>
      <w:jc w:val="center"/>
      <w:rPr>
        <w:caps/>
        <w:color w:val="4472C4" w:themeColor="accent1"/>
        <w:sz w:val="48"/>
        <w:szCs w:val="48"/>
      </w:rPr>
    </w:pPr>
    <w:r w:rsidRPr="00FD03DE">
      <w:rPr>
        <w:caps/>
        <w:color w:val="4472C4" w:themeColor="accent1"/>
        <w:sz w:val="48"/>
        <w:szCs w:val="48"/>
      </w:rPr>
      <w:t xml:space="preserve"> </w:t>
    </w:r>
    <w:sdt>
      <w:sdtPr>
        <w:rPr>
          <w:caps/>
          <w:color w:val="4472C4" w:themeColor="accent1"/>
          <w:sz w:val="48"/>
          <w:szCs w:val="48"/>
        </w:rPr>
        <w:alias w:val="Title"/>
        <w:tag w:val=""/>
        <w:id w:val="-1954942076"/>
        <w:placeholder>
          <w:docPart w:val="AA3E88094DCF4C9BAFF8AB1E71B2FCEC"/>
        </w:placeholder>
        <w:dataBinding w:prefixMappings="xmlns:ns0='http://purl.org/dc/elements/1.1/' xmlns:ns1='http://schemas.openxmlformats.org/package/2006/metadata/core-properties' " w:xpath="/ns1:coreProperties[1]/ns0:title[1]" w:storeItemID="{6C3C8BC8-F283-45AE-878A-BAB7291924A1}"/>
        <w:text/>
      </w:sdtPr>
      <w:sdtContent>
        <w:r w:rsidRPr="00FD03DE">
          <w:rPr>
            <w:caps/>
            <w:color w:val="4472C4" w:themeColor="accent1"/>
            <w:sz w:val="48"/>
            <w:szCs w:val="48"/>
          </w:rPr>
          <w:t xml:space="preserve">Wakulla Wonderful </w:t>
        </w:r>
        <w:r w:rsidR="00FD03DE" w:rsidRPr="00FD03DE">
          <w:rPr>
            <w:caps/>
            <w:color w:val="4472C4" w:themeColor="accent1"/>
            <w:sz w:val="48"/>
            <w:szCs w:val="48"/>
          </w:rPr>
          <w:t xml:space="preserve">                                                </w:t>
        </w:r>
        <w:r w:rsidR="00A868DB">
          <w:rPr>
            <w:caps/>
            <w:color w:val="4472C4" w:themeColor="accent1"/>
            <w:sz w:val="48"/>
            <w:szCs w:val="48"/>
          </w:rPr>
          <w:t xml:space="preserve">vendor </w:t>
        </w:r>
        <w:r w:rsidRPr="00FD03DE">
          <w:rPr>
            <w:caps/>
            <w:color w:val="4472C4" w:themeColor="accent1"/>
            <w:sz w:val="48"/>
            <w:szCs w:val="48"/>
          </w:rPr>
          <w:t>Booth application</w:t>
        </w:r>
      </w:sdtContent>
    </w:sdt>
  </w:p>
  <w:p w14:paraId="1C667879" w14:textId="45CEB23B" w:rsidR="00785728" w:rsidRPr="00FD03DE" w:rsidRDefault="00F97DE1" w:rsidP="00E930C3">
    <w:pPr>
      <w:pStyle w:val="BodyText"/>
      <w:rPr>
        <w:sz w:val="72"/>
        <w:szCs w:val="7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0C3"/>
    <w:rsid w:val="0005459D"/>
    <w:rsid w:val="00304BD6"/>
    <w:rsid w:val="006C6273"/>
    <w:rsid w:val="008A0AE9"/>
    <w:rsid w:val="00A868DB"/>
    <w:rsid w:val="00BB6601"/>
    <w:rsid w:val="00E930C3"/>
    <w:rsid w:val="00F97DE1"/>
    <w:rsid w:val="00FD0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A5C721"/>
  <w15:chartTrackingRefBased/>
  <w15:docId w15:val="{40C19149-0A86-44BF-B82B-A8ED002DE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0C3"/>
    <w:pPr>
      <w:widowControl w:val="0"/>
      <w:autoSpaceDE w:val="0"/>
      <w:autoSpaceDN w:val="0"/>
      <w:spacing w:after="0" w:line="240" w:lineRule="auto"/>
    </w:pPr>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930C3"/>
  </w:style>
  <w:style w:type="character" w:customStyle="1" w:styleId="BodyTextChar">
    <w:name w:val="Body Text Char"/>
    <w:basedOn w:val="DefaultParagraphFont"/>
    <w:link w:val="BodyText"/>
    <w:uiPriority w:val="1"/>
    <w:rsid w:val="00E930C3"/>
    <w:rPr>
      <w:rFonts w:ascii="Times New Roman" w:eastAsia="Times New Roman" w:hAnsi="Times New Roman" w:cs="Times New Roman"/>
      <w:lang w:bidi="en-US"/>
    </w:rPr>
  </w:style>
  <w:style w:type="paragraph" w:customStyle="1" w:styleId="TableParagraph">
    <w:name w:val="Table Paragraph"/>
    <w:basedOn w:val="Normal"/>
    <w:uiPriority w:val="1"/>
    <w:qFormat/>
    <w:rsid w:val="00E930C3"/>
    <w:pPr>
      <w:ind w:left="110"/>
    </w:pPr>
    <w:rPr>
      <w:rFonts w:ascii="Arial" w:eastAsia="Arial" w:hAnsi="Arial" w:cs="Arial"/>
    </w:rPr>
  </w:style>
  <w:style w:type="character" w:styleId="Hyperlink">
    <w:name w:val="Hyperlink"/>
    <w:basedOn w:val="DefaultParagraphFont"/>
    <w:uiPriority w:val="99"/>
    <w:unhideWhenUsed/>
    <w:rsid w:val="00E930C3"/>
    <w:rPr>
      <w:color w:val="0563C1" w:themeColor="hyperlink"/>
      <w:u w:val="single"/>
    </w:rPr>
  </w:style>
  <w:style w:type="paragraph" w:styleId="Header">
    <w:name w:val="header"/>
    <w:basedOn w:val="Normal"/>
    <w:link w:val="HeaderChar"/>
    <w:uiPriority w:val="99"/>
    <w:unhideWhenUsed/>
    <w:rsid w:val="00E930C3"/>
    <w:pPr>
      <w:tabs>
        <w:tab w:val="center" w:pos="4680"/>
        <w:tab w:val="right" w:pos="9360"/>
      </w:tabs>
    </w:pPr>
  </w:style>
  <w:style w:type="character" w:customStyle="1" w:styleId="HeaderChar">
    <w:name w:val="Header Char"/>
    <w:basedOn w:val="DefaultParagraphFont"/>
    <w:link w:val="Header"/>
    <w:uiPriority w:val="99"/>
    <w:rsid w:val="00E930C3"/>
    <w:rPr>
      <w:rFonts w:ascii="Times New Roman" w:eastAsia="Times New Roman" w:hAnsi="Times New Roman" w:cs="Times New Roman"/>
      <w:lang w:bidi="en-US"/>
    </w:rPr>
  </w:style>
  <w:style w:type="paragraph" w:styleId="Footer">
    <w:name w:val="footer"/>
    <w:basedOn w:val="Normal"/>
    <w:link w:val="FooterChar"/>
    <w:uiPriority w:val="99"/>
    <w:unhideWhenUsed/>
    <w:rsid w:val="00E930C3"/>
    <w:pPr>
      <w:tabs>
        <w:tab w:val="center" w:pos="4680"/>
        <w:tab w:val="right" w:pos="9360"/>
      </w:tabs>
    </w:pPr>
  </w:style>
  <w:style w:type="character" w:customStyle="1" w:styleId="FooterChar">
    <w:name w:val="Footer Char"/>
    <w:basedOn w:val="DefaultParagraphFont"/>
    <w:link w:val="Footer"/>
    <w:uiPriority w:val="99"/>
    <w:rsid w:val="00E930C3"/>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pienta@ufl.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3E88094DCF4C9BAFF8AB1E71B2FCEC"/>
        <w:category>
          <w:name w:val="General"/>
          <w:gallery w:val="placeholder"/>
        </w:category>
        <w:types>
          <w:type w:val="bbPlcHdr"/>
        </w:types>
        <w:behaviors>
          <w:behavior w:val="content"/>
        </w:behaviors>
        <w:guid w:val="{11534618-6FEE-480F-A141-E617F8B9D4A6}"/>
      </w:docPartPr>
      <w:docPartBody>
        <w:p w:rsidR="00000000" w:rsidRDefault="0023528A" w:rsidP="0023528A">
          <w:pPr>
            <w:pStyle w:val="AA3E88094DCF4C9BAFF8AB1E71B2FCEC"/>
          </w:pPr>
          <w:r>
            <w:rPr>
              <w:caps/>
              <w:color w:val="4472C4" w:themeColor="accent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28A"/>
    <w:rsid w:val="0023528A"/>
    <w:rsid w:val="00773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773CAAB79241ABBD5F6E19DF627509">
    <w:name w:val="AF773CAAB79241ABBD5F6E19DF627509"/>
    <w:rsid w:val="0023528A"/>
  </w:style>
  <w:style w:type="paragraph" w:customStyle="1" w:styleId="AA3E88094DCF4C9BAFF8AB1E71B2FCEC">
    <w:name w:val="AA3E88094DCF4C9BAFF8AB1E71B2FCEC"/>
    <w:rsid w:val="002352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Wakulla Wonderful                                                 Organization Booth application</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Wakulla Wonderful                                                 vendor Booth application</dc:title>
  <dc:subject/>
  <dc:creator>Pienta, Rachel</dc:creator>
  <cp:keywords/>
  <dc:description/>
  <cp:lastModifiedBy>Pienta, Rachel</cp:lastModifiedBy>
  <cp:revision>2</cp:revision>
  <dcterms:created xsi:type="dcterms:W3CDTF">2022-01-05T17:54:00Z</dcterms:created>
  <dcterms:modified xsi:type="dcterms:W3CDTF">2022-01-05T17:54:00Z</dcterms:modified>
</cp:coreProperties>
</file>